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1E0E8" w14:textId="77777777" w:rsidR="006478AF" w:rsidRPr="00B557A6" w:rsidRDefault="006478AF" w:rsidP="006478AF">
      <w:pPr>
        <w:rPr>
          <w:rFonts w:ascii="Times New Roman" w:hAnsi="Times New Roman" w:cs="Times New Roman"/>
          <w:sz w:val="28"/>
          <w:szCs w:val="28"/>
        </w:rPr>
      </w:pPr>
      <w:r w:rsidRPr="00B557A6">
        <w:rPr>
          <w:rFonts w:ascii="Times New Roman" w:hAnsi="Times New Roman" w:cs="Times New Roman"/>
          <w:sz w:val="28"/>
          <w:szCs w:val="28"/>
        </w:rPr>
        <w:t>FOR SALE:</w:t>
      </w:r>
    </w:p>
    <w:p w14:paraId="193F1618" w14:textId="77777777" w:rsidR="002B228A" w:rsidRDefault="006478AF" w:rsidP="006478AF">
      <w:pPr>
        <w:rPr>
          <w:rFonts w:ascii="Times New Roman" w:hAnsi="Times New Roman" w:cs="Times New Roman"/>
          <w:sz w:val="28"/>
          <w:szCs w:val="28"/>
        </w:rPr>
      </w:pPr>
      <w:r w:rsidRPr="00B557A6">
        <w:rPr>
          <w:rFonts w:ascii="Times New Roman" w:hAnsi="Times New Roman" w:cs="Times New Roman"/>
          <w:sz w:val="28"/>
          <w:szCs w:val="28"/>
        </w:rPr>
        <w:t>Soundboard press, custom built go-bar system. Bed frame and top deck frame are constructed with 2”x6” box steel beams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557A6">
        <w:rPr>
          <w:rFonts w:ascii="Times New Roman" w:hAnsi="Times New Roman" w:cs="Times New Roman"/>
          <w:sz w:val="28"/>
          <w:szCs w:val="28"/>
        </w:rPr>
        <w:t xml:space="preserve"> Bed is 5’x7’ and is machined out to a true sixty-foot radius</w:t>
      </w:r>
      <w:r w:rsidR="002B228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7F4DF09" w14:textId="5276238F" w:rsidR="002B228A" w:rsidRDefault="002B228A" w:rsidP="00647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6478AF" w:rsidRPr="00B557A6">
        <w:rPr>
          <w:rFonts w:ascii="Times New Roman" w:hAnsi="Times New Roman" w:cs="Times New Roman"/>
          <w:sz w:val="28"/>
          <w:szCs w:val="28"/>
        </w:rPr>
        <w:t xml:space="preserve">he bed may be removed to expose a flatbed which </w:t>
      </w:r>
      <w:r w:rsidR="006478AF">
        <w:rPr>
          <w:rFonts w:ascii="Times New Roman" w:hAnsi="Times New Roman" w:cs="Times New Roman"/>
          <w:sz w:val="28"/>
          <w:szCs w:val="28"/>
        </w:rPr>
        <w:t xml:space="preserve">is used to glue the bridges onto the board and </w:t>
      </w:r>
      <w:r w:rsidR="006478AF" w:rsidRPr="00B557A6">
        <w:rPr>
          <w:rFonts w:ascii="Times New Roman" w:hAnsi="Times New Roman" w:cs="Times New Roman"/>
          <w:sz w:val="28"/>
          <w:szCs w:val="28"/>
        </w:rPr>
        <w:t>can</w:t>
      </w:r>
      <w:r w:rsidR="006478AF">
        <w:rPr>
          <w:rFonts w:ascii="Times New Roman" w:hAnsi="Times New Roman" w:cs="Times New Roman"/>
          <w:sz w:val="28"/>
          <w:szCs w:val="28"/>
        </w:rPr>
        <w:t xml:space="preserve"> </w:t>
      </w:r>
      <w:r w:rsidR="006478AF" w:rsidRPr="00B557A6">
        <w:rPr>
          <w:rFonts w:ascii="Times New Roman" w:hAnsi="Times New Roman" w:cs="Times New Roman"/>
          <w:sz w:val="28"/>
          <w:szCs w:val="28"/>
        </w:rPr>
        <w:t xml:space="preserve">be used for gluing up veneer.  </w:t>
      </w:r>
    </w:p>
    <w:p w14:paraId="63FDEFCF" w14:textId="2E135746" w:rsidR="006478AF" w:rsidRDefault="002B228A" w:rsidP="00647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6478AF" w:rsidRPr="00B557A6">
        <w:rPr>
          <w:rFonts w:ascii="Times New Roman" w:hAnsi="Times New Roman" w:cs="Times New Roman"/>
          <w:sz w:val="28"/>
          <w:szCs w:val="28"/>
        </w:rPr>
        <w:t xml:space="preserve">ncluded are go-bars and radiused support blocks for gluing </w:t>
      </w:r>
      <w:r w:rsidR="006478AF">
        <w:rPr>
          <w:rFonts w:ascii="Times New Roman" w:hAnsi="Times New Roman" w:cs="Times New Roman"/>
          <w:sz w:val="28"/>
          <w:szCs w:val="28"/>
        </w:rPr>
        <w:t xml:space="preserve">on the </w:t>
      </w:r>
      <w:r w:rsidR="006478AF" w:rsidRPr="00B557A6">
        <w:rPr>
          <w:rFonts w:ascii="Times New Roman" w:hAnsi="Times New Roman" w:cs="Times New Roman"/>
          <w:sz w:val="28"/>
          <w:szCs w:val="28"/>
        </w:rPr>
        <w:t>bridges.</w:t>
      </w:r>
      <w:r w:rsidR="006478AF">
        <w:rPr>
          <w:rFonts w:ascii="Times New Roman" w:hAnsi="Times New Roman" w:cs="Times New Roman"/>
          <w:sz w:val="28"/>
          <w:szCs w:val="28"/>
        </w:rPr>
        <w:t xml:space="preserve"> </w:t>
      </w:r>
      <w:r w:rsidR="006478AF" w:rsidRPr="00B557A6">
        <w:rPr>
          <w:rFonts w:ascii="Times New Roman" w:hAnsi="Times New Roman" w:cs="Times New Roman"/>
          <w:sz w:val="28"/>
          <w:szCs w:val="28"/>
        </w:rPr>
        <w:t xml:space="preserve">Size of bed is large enough to do a </w:t>
      </w:r>
      <w:r w:rsidR="006478AF">
        <w:rPr>
          <w:rFonts w:ascii="Times New Roman" w:hAnsi="Times New Roman" w:cs="Times New Roman"/>
          <w:sz w:val="28"/>
          <w:szCs w:val="28"/>
        </w:rPr>
        <w:t xml:space="preserve">board for a </w:t>
      </w:r>
      <w:r w:rsidR="006478AF" w:rsidRPr="00B557A6">
        <w:rPr>
          <w:rFonts w:ascii="Times New Roman" w:hAnsi="Times New Roman" w:cs="Times New Roman"/>
          <w:sz w:val="28"/>
          <w:szCs w:val="28"/>
        </w:rPr>
        <w:t xml:space="preserve">nine-foot </w:t>
      </w:r>
      <w:r w:rsidR="006478AF">
        <w:rPr>
          <w:rFonts w:ascii="Times New Roman" w:hAnsi="Times New Roman" w:cs="Times New Roman"/>
          <w:sz w:val="28"/>
          <w:szCs w:val="28"/>
        </w:rPr>
        <w:t>grand</w:t>
      </w:r>
      <w:r w:rsidR="006478AF" w:rsidRPr="00B557A6">
        <w:rPr>
          <w:rFonts w:ascii="Times New Roman" w:hAnsi="Times New Roman" w:cs="Times New Roman"/>
          <w:sz w:val="28"/>
          <w:szCs w:val="28"/>
        </w:rPr>
        <w:t>.</w:t>
      </w:r>
      <w:r w:rsidR="006478AF">
        <w:rPr>
          <w:rFonts w:ascii="Times New Roman" w:hAnsi="Times New Roman" w:cs="Times New Roman"/>
          <w:sz w:val="28"/>
          <w:szCs w:val="28"/>
        </w:rPr>
        <w:t xml:space="preserve"> $</w:t>
      </w:r>
      <w:r w:rsidR="007B1E0E">
        <w:rPr>
          <w:rFonts w:ascii="Times New Roman" w:hAnsi="Times New Roman" w:cs="Times New Roman"/>
          <w:sz w:val="28"/>
          <w:szCs w:val="28"/>
        </w:rPr>
        <w:t>2</w:t>
      </w:r>
      <w:r w:rsidR="006478AF">
        <w:rPr>
          <w:rFonts w:ascii="Times New Roman" w:hAnsi="Times New Roman" w:cs="Times New Roman"/>
          <w:sz w:val="28"/>
          <w:szCs w:val="28"/>
        </w:rPr>
        <w:t>,</w:t>
      </w:r>
      <w:r w:rsidR="007B1E0E">
        <w:rPr>
          <w:rFonts w:ascii="Times New Roman" w:hAnsi="Times New Roman" w:cs="Times New Roman"/>
          <w:sz w:val="28"/>
          <w:szCs w:val="28"/>
        </w:rPr>
        <w:t>5</w:t>
      </w:r>
      <w:r w:rsidR="006478AF">
        <w:rPr>
          <w:rFonts w:ascii="Times New Roman" w:hAnsi="Times New Roman" w:cs="Times New Roman"/>
          <w:sz w:val="28"/>
          <w:szCs w:val="28"/>
        </w:rPr>
        <w:t>00.</w:t>
      </w:r>
    </w:p>
    <w:p w14:paraId="1FE5B5A3" w14:textId="77777777" w:rsidR="006478AF" w:rsidRDefault="006478AF" w:rsidP="00647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Included:</w:t>
      </w:r>
    </w:p>
    <w:p w14:paraId="4A75F519" w14:textId="77777777" w:rsidR="006478AF" w:rsidRDefault="006478AF" w:rsidP="00647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</w:t>
      </w:r>
      <w:r w:rsidRPr="00B557A6">
        <w:rPr>
          <w:rFonts w:ascii="Times New Roman" w:hAnsi="Times New Roman" w:cs="Times New Roman"/>
          <w:sz w:val="28"/>
          <w:szCs w:val="28"/>
        </w:rPr>
        <w:t>ib crowning jig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48937B" w14:textId="77777777" w:rsidR="006478AF" w:rsidRDefault="006478AF" w:rsidP="00647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Twenty-eight bar clamps.</w:t>
      </w:r>
    </w:p>
    <w:p w14:paraId="3D4E8F87" w14:textId="77777777" w:rsidR="006478AF" w:rsidRDefault="006478AF" w:rsidP="006478AF">
      <w:pPr>
        <w:rPr>
          <w:rFonts w:ascii="Times New Roman" w:hAnsi="Times New Roman" w:cs="Times New Roman"/>
          <w:sz w:val="28"/>
          <w:szCs w:val="28"/>
        </w:rPr>
      </w:pPr>
    </w:p>
    <w:p w14:paraId="09E51094" w14:textId="77777777" w:rsidR="006478AF" w:rsidRPr="00B557A6" w:rsidRDefault="006478AF" w:rsidP="00647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Must pick up before September 10.</w:t>
      </w:r>
    </w:p>
    <w:p w14:paraId="33B9ABC6" w14:textId="77777777" w:rsidR="006478AF" w:rsidRDefault="006478AF" w:rsidP="00647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Located in Allentown, PA</w:t>
      </w:r>
    </w:p>
    <w:p w14:paraId="74FF92A2" w14:textId="77777777" w:rsidR="006478AF" w:rsidRDefault="006478AF" w:rsidP="00647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Contact John Zeiner, Sr.  </w:t>
      </w:r>
      <w:hyperlink r:id="rId4" w:history="1">
        <w:r w:rsidRPr="00641E64">
          <w:rPr>
            <w:rStyle w:val="Hyperlink"/>
            <w:rFonts w:ascii="Times New Roman" w:hAnsi="Times New Roman" w:cs="Times New Roman"/>
            <w:sz w:val="28"/>
            <w:szCs w:val="28"/>
          </w:rPr>
          <w:t>jzeiner584@aol.com</w:t>
        </w:r>
      </w:hyperlink>
    </w:p>
    <w:p w14:paraId="0BA94A8A" w14:textId="77777777" w:rsidR="006478AF" w:rsidRPr="00B557A6" w:rsidRDefault="006478AF" w:rsidP="00647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610-390-1605 cell</w:t>
      </w:r>
    </w:p>
    <w:p w14:paraId="789D4302" w14:textId="77777777" w:rsidR="006478AF" w:rsidRPr="00B557A6" w:rsidRDefault="006478AF" w:rsidP="006478AF">
      <w:pPr>
        <w:rPr>
          <w:rFonts w:ascii="Times New Roman" w:hAnsi="Times New Roman" w:cs="Times New Roman"/>
          <w:sz w:val="28"/>
          <w:szCs w:val="28"/>
        </w:rPr>
      </w:pPr>
    </w:p>
    <w:p w14:paraId="44208A61" w14:textId="77777777" w:rsidR="006478AF" w:rsidRDefault="006478AF" w:rsidP="006478AF"/>
    <w:p w14:paraId="0CA17DC8" w14:textId="77777777" w:rsidR="006478AF" w:rsidRDefault="006478AF" w:rsidP="006478AF">
      <w:r>
        <w:rPr>
          <w:noProof/>
        </w:rPr>
        <w:lastRenderedPageBreak/>
        <w:drawing>
          <wp:inline distT="0" distB="0" distL="0" distR="0" wp14:anchorId="172B948E" wp14:editId="7314FF2D">
            <wp:extent cx="4521834" cy="3391376"/>
            <wp:effectExtent l="0" t="6350" r="6350" b="6350"/>
            <wp:docPr id="3" name="Picture 3" descr="A picture containing text, wooden, orange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ooden, orange, contain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6644" cy="340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3186E" w14:textId="77777777" w:rsidR="006478AF" w:rsidRDefault="006478AF" w:rsidP="006478AF"/>
    <w:p w14:paraId="36AD0555" w14:textId="77777777" w:rsidR="006478AF" w:rsidRPr="003943ED" w:rsidRDefault="006478AF" w:rsidP="006478AF">
      <w:pPr>
        <w:rPr>
          <w:sz w:val="28"/>
          <w:szCs w:val="28"/>
        </w:rPr>
      </w:pPr>
      <w:r w:rsidRPr="003943ED">
        <w:rPr>
          <w:sz w:val="28"/>
          <w:szCs w:val="28"/>
        </w:rPr>
        <w:t>Gluing the bridges on.</w:t>
      </w:r>
    </w:p>
    <w:p w14:paraId="26B271C3" w14:textId="77777777" w:rsidR="006478AF" w:rsidRDefault="006478AF" w:rsidP="006478AF">
      <w:r>
        <w:rPr>
          <w:noProof/>
        </w:rPr>
        <w:drawing>
          <wp:inline distT="0" distB="0" distL="0" distR="0" wp14:anchorId="4B35D9B5" wp14:editId="5B26AE37">
            <wp:extent cx="3917950" cy="2938463"/>
            <wp:effectExtent l="0" t="0" r="6350" b="0"/>
            <wp:docPr id="2" name="Picture 2" descr="A picture containing text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oran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036" cy="294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AFD5D" w14:textId="77777777" w:rsidR="006478AF" w:rsidRDefault="006478AF" w:rsidP="006478AF">
      <w:r>
        <w:rPr>
          <w:noProof/>
        </w:rPr>
        <w:lastRenderedPageBreak/>
        <w:drawing>
          <wp:inline distT="0" distB="0" distL="0" distR="0" wp14:anchorId="1F155822" wp14:editId="0142258E">
            <wp:extent cx="4775200" cy="3581400"/>
            <wp:effectExtent l="0" t="0" r="635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011" cy="358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6BF5E" w14:textId="77777777" w:rsidR="006478AF" w:rsidRDefault="006478AF" w:rsidP="006478AF"/>
    <w:p w14:paraId="51481FD0" w14:textId="77777777" w:rsidR="006478AF" w:rsidRDefault="006478AF" w:rsidP="006478AF">
      <w:pPr>
        <w:rPr>
          <w:sz w:val="28"/>
          <w:szCs w:val="28"/>
        </w:rPr>
      </w:pPr>
      <w:r w:rsidRPr="003943ED">
        <w:rPr>
          <w:sz w:val="28"/>
          <w:szCs w:val="28"/>
        </w:rPr>
        <w:t>Gluing on the ribs.</w:t>
      </w:r>
    </w:p>
    <w:p w14:paraId="56F93DE9" w14:textId="77777777" w:rsidR="006478AF" w:rsidRDefault="006478AF" w:rsidP="006478A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6FDE7FF" wp14:editId="6FAECD22">
            <wp:extent cx="4038600" cy="3028950"/>
            <wp:effectExtent l="0" t="0" r="0" b="0"/>
            <wp:docPr id="4" name="Picture 4" descr="A picture containing text, wooden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wooden, w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527" cy="30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8FB32" w14:textId="77777777" w:rsidR="006478AF" w:rsidRDefault="006478AF" w:rsidP="006478AF">
      <w:pPr>
        <w:rPr>
          <w:sz w:val="28"/>
          <w:szCs w:val="28"/>
        </w:rPr>
      </w:pPr>
    </w:p>
    <w:p w14:paraId="6359880D" w14:textId="77777777" w:rsidR="006478AF" w:rsidRDefault="006478AF" w:rsidP="006478AF">
      <w:pPr>
        <w:rPr>
          <w:sz w:val="28"/>
          <w:szCs w:val="28"/>
        </w:rPr>
      </w:pPr>
      <w:r w:rsidRPr="003943ED">
        <w:rPr>
          <w:sz w:val="28"/>
          <w:szCs w:val="28"/>
        </w:rPr>
        <w:t>Gluing on the ribs.</w:t>
      </w:r>
    </w:p>
    <w:p w14:paraId="7CC54139" w14:textId="77777777" w:rsidR="006478AF" w:rsidRDefault="006478AF" w:rsidP="006478AF">
      <w:pPr>
        <w:rPr>
          <w:sz w:val="28"/>
          <w:szCs w:val="28"/>
        </w:rPr>
      </w:pPr>
    </w:p>
    <w:p w14:paraId="36641421" w14:textId="77777777" w:rsidR="006478AF" w:rsidRDefault="006478AF" w:rsidP="006478AF">
      <w:pPr>
        <w:rPr>
          <w:sz w:val="28"/>
          <w:szCs w:val="28"/>
        </w:rPr>
      </w:pPr>
    </w:p>
    <w:p w14:paraId="38650989" w14:textId="77777777" w:rsidR="006478AF" w:rsidRPr="003943ED" w:rsidRDefault="006478AF" w:rsidP="006478A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C7277AA" wp14:editId="0E657F04">
            <wp:extent cx="5943600" cy="4457700"/>
            <wp:effectExtent l="0" t="0" r="0" b="0"/>
            <wp:docPr id="5" name="Picture 5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DE36C" w14:textId="77777777" w:rsidR="006478AF" w:rsidRDefault="006478AF"/>
    <w:sectPr w:rsidR="006478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8AF"/>
    <w:rsid w:val="002B228A"/>
    <w:rsid w:val="00541F24"/>
    <w:rsid w:val="006478AF"/>
    <w:rsid w:val="007B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A0528"/>
  <w15:chartTrackingRefBased/>
  <w15:docId w15:val="{E3287FDD-71B9-477F-8FC0-14F3D13EB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78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78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jzeiner584@aol.com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Zeiner</dc:creator>
  <cp:keywords/>
  <dc:description/>
  <cp:lastModifiedBy>John Zeiner</cp:lastModifiedBy>
  <cp:revision>2</cp:revision>
  <dcterms:created xsi:type="dcterms:W3CDTF">2022-08-06T20:14:00Z</dcterms:created>
  <dcterms:modified xsi:type="dcterms:W3CDTF">2022-08-06T20:14:00Z</dcterms:modified>
</cp:coreProperties>
</file>